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3551" w14:textId="7B26BA32" w:rsid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MATO GROSSO</w:t>
      </w:r>
    </w:p>
    <w:p w14:paraId="2BB9546A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5EB2F0D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>Bem-vindo</w:t>
      </w:r>
    </w:p>
    <w:p w14:paraId="0A7902A2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F66AC75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Situado no coração da América do Sul, Mato Grosso orgulha-se de ter uma identidade cultural construída pela integração da tradição de povos ancestrais, índios sul-americanos, </w:t>
      </w:r>
      <w:proofErr w:type="gramStart"/>
      <w:r w:rsidRPr="000A711F">
        <w:rPr>
          <w:rFonts w:ascii="Arial" w:eastAsia="Times New Roman" w:hAnsi="Arial" w:cs="Arial"/>
          <w:sz w:val="20"/>
          <w:szCs w:val="20"/>
          <w:lang w:eastAsia="pt-BR"/>
        </w:rPr>
        <w:t>os afro</w:t>
      </w:r>
      <w:proofErr w:type="gramEnd"/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 e euro-descendentes e migrantes oriundos de cada canto deste imenso Brasil.</w:t>
      </w:r>
    </w:p>
    <w:p w14:paraId="00F2F9C5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464B850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>Na capital, Cuiabá, e em outras cidades centenárias como Cáceres, Poconé e Diamantino o patrimônio arquitetônico traz parte da História de Mato Grosso em espaços que estão se transformando em centros culturais e museus. Igrejas como Bom Despacho, Rosário e São Benedito, em Cuiabá, de Santana, em Chapada dos Guimarães, as ruínas da matriz da Santíssima Trindade, em Vila Bela, e o Marco de Jauru, em Cáceres, são monumentos tombados pelo Patrimônio Nacional. Há ainda sítios arqueológicos espalhados pelo Pantanal, chapadões no Cerrado e na Floresta Amazônica</w:t>
      </w:r>
    </w:p>
    <w:p w14:paraId="26FF7BF4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2430908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Mato Grosso tem 903.357,908 km2 de extensão. É o terceiro maior estado do país, ficando atrás somente do Amazonas e do Pará. A área urbana de Mato Grosso é de 519,7 km2, o que coloca o estado em 11º lugar </w:t>
      </w:r>
      <w:proofErr w:type="spellStart"/>
      <w:proofErr w:type="gramStart"/>
      <w:r w:rsidRPr="000A711F">
        <w:rPr>
          <w:rFonts w:ascii="Arial" w:eastAsia="Times New Roman" w:hAnsi="Arial" w:cs="Arial"/>
          <w:sz w:val="20"/>
          <w:szCs w:val="20"/>
          <w:lang w:eastAsia="pt-BR"/>
        </w:rPr>
        <w:t>nos</w:t>
      </w:r>
      <w:proofErr w:type="spellEnd"/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 ranking</w:t>
      </w:r>
      <w:proofErr w:type="gramEnd"/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 de estados com maior mancha urbana.</w:t>
      </w:r>
    </w:p>
    <w:p w14:paraId="50BE33BC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BD3A1DB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>Localizado no Centro-Oeste brasileiro, fica no centro geodésico da América Latina. Cuiabá, a capital, está localizada exatamente no meio do caminho entre o Atlântico e o Pacifico, ou seja, em linha reta é o ponto mais central do continente. O local exato foi calculado por Marechal Rondon durante suas expedições pelo estado e é marcado com um monumento, o obelisco da Câmara dos Vereadores. </w:t>
      </w:r>
    </w:p>
    <w:p w14:paraId="70F51597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54A2331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Mato Grosso é um estado com altitudes modestas, o relevo apresenta grandes superfícies aplainadas, talhadas em rochas sedimentares e abrange três regiões distintas: na porção centro-norte do estado, a dos chapadões sedimentares e planaltos cristalinos (com altitudes entre 400 e 800m), que integram o planalto central brasileiro. A do planalto arenito-basáltico, localizada no </w:t>
      </w:r>
      <w:proofErr w:type="gramStart"/>
      <w:r w:rsidRPr="000A711F">
        <w:rPr>
          <w:rFonts w:ascii="Arial" w:eastAsia="Times New Roman" w:hAnsi="Arial" w:cs="Arial"/>
          <w:sz w:val="20"/>
          <w:szCs w:val="20"/>
          <w:lang w:eastAsia="pt-BR"/>
        </w:rPr>
        <w:t>sul</w:t>
      </w:r>
      <w:proofErr w:type="gramEnd"/>
      <w:r w:rsidRPr="000A711F">
        <w:rPr>
          <w:rFonts w:ascii="Arial" w:eastAsia="Times New Roman" w:hAnsi="Arial" w:cs="Arial"/>
          <w:sz w:val="20"/>
          <w:szCs w:val="20"/>
          <w:lang w:eastAsia="pt-BR"/>
        </w:rPr>
        <w:t>, simples parcela do planalto meridional. A parte do Pantanal Mato-Grossense, baixada da porção centro-ocidental. </w:t>
      </w:r>
    </w:p>
    <w:p w14:paraId="0834C07B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AC8F291" w14:textId="77777777" w:rsidR="000A711F" w:rsidRPr="000A711F" w:rsidRDefault="000A711F" w:rsidP="000A71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Devido à grande extensão Leste-Oeste, o território brasileiro abrange quatro fusos horários situados a Oeste de Greenwich. O Estado de Mato Grosso abrange o fuso horário quatro negativo (-4). Apresenta, portanto, 4 horas a menos, tendo como referência Londres, o horário GMT (Greenwich </w:t>
      </w:r>
      <w:proofErr w:type="spellStart"/>
      <w:r w:rsidRPr="000A711F">
        <w:rPr>
          <w:rFonts w:ascii="Arial" w:eastAsia="Times New Roman" w:hAnsi="Arial" w:cs="Arial"/>
          <w:sz w:val="20"/>
          <w:szCs w:val="20"/>
          <w:lang w:eastAsia="pt-BR"/>
        </w:rPr>
        <w:t>Meridian</w:t>
      </w:r>
      <w:proofErr w:type="spellEnd"/>
      <w:r w:rsidRPr="000A711F">
        <w:rPr>
          <w:rFonts w:ascii="Arial" w:eastAsia="Times New Roman" w:hAnsi="Arial" w:cs="Arial"/>
          <w:sz w:val="20"/>
          <w:szCs w:val="20"/>
          <w:lang w:eastAsia="pt-BR"/>
        </w:rPr>
        <w:t xml:space="preserve"> Time). </w:t>
      </w:r>
    </w:p>
    <w:p w14:paraId="12C3DC1F" w14:textId="77777777" w:rsidR="002179A2" w:rsidRDefault="002179A2"/>
    <w:sectPr w:rsidR="00217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1F"/>
    <w:rsid w:val="000A711F"/>
    <w:rsid w:val="0021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519B"/>
  <w15:chartTrackingRefBased/>
  <w15:docId w15:val="{CB9B633F-E5E1-41B8-B482-CA808A6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1</cp:revision>
  <dcterms:created xsi:type="dcterms:W3CDTF">2020-07-20T16:42:00Z</dcterms:created>
  <dcterms:modified xsi:type="dcterms:W3CDTF">2020-07-20T16:43:00Z</dcterms:modified>
</cp:coreProperties>
</file>