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3551" w14:textId="7B26BA32" w:rsid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MATO GROSSO</w:t>
      </w:r>
    </w:p>
    <w:p w14:paraId="2BB9546A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5EB2F0D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A711F">
        <w:rPr>
          <w:rFonts w:ascii="Arial" w:eastAsia="Times New Roman" w:hAnsi="Arial" w:cs="Arial"/>
          <w:sz w:val="20"/>
          <w:szCs w:val="20"/>
          <w:lang w:eastAsia="pt-BR"/>
        </w:rPr>
        <w:t>Bem-vindo</w:t>
      </w:r>
    </w:p>
    <w:p w14:paraId="0A7902A2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66AC75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A711F">
        <w:rPr>
          <w:rFonts w:ascii="Arial" w:eastAsia="Times New Roman" w:hAnsi="Arial" w:cs="Arial"/>
          <w:sz w:val="20"/>
          <w:szCs w:val="20"/>
          <w:lang w:eastAsia="pt-BR"/>
        </w:rPr>
        <w:t xml:space="preserve">Situado no coração da América do Sul, Mato Grosso orgulha-se de ter uma identidade cultural construída pela integração da tradição de povos ancestrais, índios sul-americanos, </w:t>
      </w:r>
      <w:proofErr w:type="gramStart"/>
      <w:r w:rsidRPr="000A711F">
        <w:rPr>
          <w:rFonts w:ascii="Arial" w:eastAsia="Times New Roman" w:hAnsi="Arial" w:cs="Arial"/>
          <w:sz w:val="20"/>
          <w:szCs w:val="20"/>
          <w:lang w:eastAsia="pt-BR"/>
        </w:rPr>
        <w:t>os afro</w:t>
      </w:r>
      <w:proofErr w:type="gramEnd"/>
      <w:r w:rsidRPr="000A711F">
        <w:rPr>
          <w:rFonts w:ascii="Arial" w:eastAsia="Times New Roman" w:hAnsi="Arial" w:cs="Arial"/>
          <w:sz w:val="20"/>
          <w:szCs w:val="20"/>
          <w:lang w:eastAsia="pt-BR"/>
        </w:rPr>
        <w:t xml:space="preserve"> e euro-descendentes e migrantes oriundos de cada canto deste imenso Brasil.</w:t>
      </w:r>
    </w:p>
    <w:p w14:paraId="00F2F9C5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464B850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A711F">
        <w:rPr>
          <w:rFonts w:ascii="Arial" w:eastAsia="Times New Roman" w:hAnsi="Arial" w:cs="Arial"/>
          <w:sz w:val="20"/>
          <w:szCs w:val="20"/>
          <w:lang w:eastAsia="pt-BR"/>
        </w:rPr>
        <w:t>Na capital, Cuiabá, e em outras cidades centenárias como Cáceres, Poconé e Diamantino o patrimônio arquitetônico traz parte da História de Mato Grosso em espaços que estão se transformando em centros culturais e museus. Igrejas como Bom Despacho, Rosário e São Benedito, em Cuiabá, de Santana, em Chapada dos Guimarães, as ruínas da matriz da Santíssima Trindade, em Vila Bela, e o Marco de Jauru, em Cáceres, são monumentos tombados pelo Patrimônio Nacional. Há ainda sítios arqueológicos espalhados pelo Pantanal, chapadões no Cerrado e na Floresta Amazônica</w:t>
      </w:r>
    </w:p>
    <w:p w14:paraId="26FF7BF4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2430908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A711F">
        <w:rPr>
          <w:rFonts w:ascii="Arial" w:eastAsia="Times New Roman" w:hAnsi="Arial" w:cs="Arial"/>
          <w:sz w:val="20"/>
          <w:szCs w:val="20"/>
          <w:lang w:eastAsia="pt-BR"/>
        </w:rPr>
        <w:t xml:space="preserve">Mato Grosso tem 903.357,908 km2 de extensão. É o terceiro maior estado do país, ficando atrás somente do Amazonas e do Pará. A área urbana de Mato Grosso é de 519,7 km2, o que coloca o estado em 11º lugar </w:t>
      </w:r>
      <w:proofErr w:type="spellStart"/>
      <w:proofErr w:type="gramStart"/>
      <w:r w:rsidRPr="000A711F">
        <w:rPr>
          <w:rFonts w:ascii="Arial" w:eastAsia="Times New Roman" w:hAnsi="Arial" w:cs="Arial"/>
          <w:sz w:val="20"/>
          <w:szCs w:val="20"/>
          <w:lang w:eastAsia="pt-BR"/>
        </w:rPr>
        <w:t>nos</w:t>
      </w:r>
      <w:proofErr w:type="spellEnd"/>
      <w:r w:rsidRPr="000A711F">
        <w:rPr>
          <w:rFonts w:ascii="Arial" w:eastAsia="Times New Roman" w:hAnsi="Arial" w:cs="Arial"/>
          <w:sz w:val="20"/>
          <w:szCs w:val="20"/>
          <w:lang w:eastAsia="pt-BR"/>
        </w:rPr>
        <w:t xml:space="preserve"> ranking</w:t>
      </w:r>
      <w:proofErr w:type="gramEnd"/>
      <w:r w:rsidRPr="000A711F">
        <w:rPr>
          <w:rFonts w:ascii="Arial" w:eastAsia="Times New Roman" w:hAnsi="Arial" w:cs="Arial"/>
          <w:sz w:val="20"/>
          <w:szCs w:val="20"/>
          <w:lang w:eastAsia="pt-BR"/>
        </w:rPr>
        <w:t xml:space="preserve"> de estados com maior mancha urbana.</w:t>
      </w:r>
    </w:p>
    <w:p w14:paraId="50BE33BC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BD3A1DB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A711F">
        <w:rPr>
          <w:rFonts w:ascii="Arial" w:eastAsia="Times New Roman" w:hAnsi="Arial" w:cs="Arial"/>
          <w:sz w:val="20"/>
          <w:szCs w:val="20"/>
          <w:lang w:eastAsia="pt-BR"/>
        </w:rPr>
        <w:t>Localizado no Centro-Oeste brasileiro, fica no centro geodésico da América Latina. Cuiabá, a capital, está localizada exatamente no meio do caminho entre o Atlântico e o Pacifico, ou seja, em linha reta é o ponto mais central do continente. O local exato foi calculado por Marechal Rondon durante suas expedições pelo estado e é marcado com um monumento, o obelisco da Câmara dos Vereadores. </w:t>
      </w:r>
    </w:p>
    <w:p w14:paraId="70F51597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54A2331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A711F">
        <w:rPr>
          <w:rFonts w:ascii="Arial" w:eastAsia="Times New Roman" w:hAnsi="Arial" w:cs="Arial"/>
          <w:sz w:val="20"/>
          <w:szCs w:val="20"/>
          <w:lang w:eastAsia="pt-BR"/>
        </w:rPr>
        <w:t xml:space="preserve">Mato Grosso é um estado com altitudes modestas, o relevo apresenta grandes superfícies aplainadas, talhadas em rochas sedimentares e abrange três regiões distintas: na porção centro-norte do estado, a dos chapadões sedimentares e planaltos cristalinos (com altitudes entre 400 e 800m), que integram o planalto central brasileiro. A do planalto arenito-basáltico, localizada no </w:t>
      </w:r>
      <w:proofErr w:type="gramStart"/>
      <w:r w:rsidRPr="000A711F">
        <w:rPr>
          <w:rFonts w:ascii="Arial" w:eastAsia="Times New Roman" w:hAnsi="Arial" w:cs="Arial"/>
          <w:sz w:val="20"/>
          <w:szCs w:val="20"/>
          <w:lang w:eastAsia="pt-BR"/>
        </w:rPr>
        <w:t>sul</w:t>
      </w:r>
      <w:proofErr w:type="gramEnd"/>
      <w:r w:rsidRPr="000A711F">
        <w:rPr>
          <w:rFonts w:ascii="Arial" w:eastAsia="Times New Roman" w:hAnsi="Arial" w:cs="Arial"/>
          <w:sz w:val="20"/>
          <w:szCs w:val="20"/>
          <w:lang w:eastAsia="pt-BR"/>
        </w:rPr>
        <w:t>, simples parcela do planalto meridional. A parte do Pantanal Mato-Grossense, baixada da porção centro-ocidental. </w:t>
      </w:r>
    </w:p>
    <w:p w14:paraId="0834C07B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AC8F291" w14:textId="77777777" w:rsidR="000A711F" w:rsidRPr="000A711F" w:rsidRDefault="000A711F" w:rsidP="000A71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A711F">
        <w:rPr>
          <w:rFonts w:ascii="Arial" w:eastAsia="Times New Roman" w:hAnsi="Arial" w:cs="Arial"/>
          <w:sz w:val="20"/>
          <w:szCs w:val="20"/>
          <w:lang w:eastAsia="pt-BR"/>
        </w:rPr>
        <w:t xml:space="preserve">Devido à grande extensão Leste-Oeste, o território brasileiro abrange quatro fusos horários situados a Oeste de Greenwich. O Estado de Mato Grosso abrange o fuso horário quatro negativo (-4). Apresenta, portanto, 4 horas a menos, tendo como referência Londres, o horário GMT (Greenwich </w:t>
      </w:r>
      <w:proofErr w:type="spellStart"/>
      <w:r w:rsidRPr="000A711F">
        <w:rPr>
          <w:rFonts w:ascii="Arial" w:eastAsia="Times New Roman" w:hAnsi="Arial" w:cs="Arial"/>
          <w:sz w:val="20"/>
          <w:szCs w:val="20"/>
          <w:lang w:eastAsia="pt-BR"/>
        </w:rPr>
        <w:t>Meridian</w:t>
      </w:r>
      <w:proofErr w:type="spellEnd"/>
      <w:r w:rsidRPr="000A711F">
        <w:rPr>
          <w:rFonts w:ascii="Arial" w:eastAsia="Times New Roman" w:hAnsi="Arial" w:cs="Arial"/>
          <w:sz w:val="20"/>
          <w:szCs w:val="20"/>
          <w:lang w:eastAsia="pt-BR"/>
        </w:rPr>
        <w:t xml:space="preserve"> Time). </w:t>
      </w:r>
    </w:p>
    <w:p w14:paraId="12C3DC1F" w14:textId="77777777" w:rsidR="002179A2" w:rsidRDefault="002179A2"/>
    <w:sectPr w:rsidR="0021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1F"/>
    <w:rsid w:val="000A711F"/>
    <w:rsid w:val="0021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519B"/>
  <w15:chartTrackingRefBased/>
  <w15:docId w15:val="{CB9B633F-E5E1-41B8-B482-CA808A6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</dc:creator>
  <cp:keywords/>
  <dc:description/>
  <cp:lastModifiedBy>Geraldo</cp:lastModifiedBy>
  <cp:revision>1</cp:revision>
  <dcterms:created xsi:type="dcterms:W3CDTF">2020-07-20T16:42:00Z</dcterms:created>
  <dcterms:modified xsi:type="dcterms:W3CDTF">2020-07-20T16:43:00Z</dcterms:modified>
</cp:coreProperties>
</file>